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C38" w:rsidRDefault="00E80C38">
      <w:pPr>
        <w:rPr>
          <w:rFonts w:ascii="Arial" w:hAnsi="Arial" w:cs="Arial"/>
          <w:sz w:val="20"/>
          <w:szCs w:val="20"/>
        </w:rPr>
      </w:pPr>
      <w:r w:rsidRPr="00E80C38">
        <w:rPr>
          <w:rFonts w:ascii="Arial" w:hAnsi="Arial" w:cs="Arial"/>
          <w:sz w:val="20"/>
          <w:szCs w:val="20"/>
        </w:rPr>
        <w:t>Evan Fenaroli</w:t>
      </w:r>
    </w:p>
    <w:p w:rsidR="00E80C38" w:rsidRDefault="00E80C38">
      <w:pPr>
        <w:rPr>
          <w:rFonts w:ascii="Arial" w:hAnsi="Arial" w:cs="Arial"/>
          <w:sz w:val="20"/>
          <w:szCs w:val="20"/>
        </w:rPr>
      </w:pPr>
      <w:r w:rsidRPr="00E80C38">
        <w:rPr>
          <w:rFonts w:ascii="Arial" w:hAnsi="Arial" w:cs="Arial"/>
          <w:sz w:val="20"/>
          <w:szCs w:val="20"/>
        </w:rPr>
        <w:t>Philadelphia Insurance Companies</w:t>
      </w:r>
    </w:p>
    <w:p w:rsidR="00F35ABC" w:rsidRDefault="002C311E">
      <w:pPr>
        <w:rPr>
          <w:rFonts w:ascii="Arial" w:hAnsi="Arial" w:cs="Arial"/>
          <w:sz w:val="20"/>
          <w:szCs w:val="20"/>
        </w:rPr>
      </w:pPr>
      <w:hyperlink r:id="rId5" w:history="1">
        <w:r w:rsidR="00F35ABC" w:rsidRPr="002345E3">
          <w:rPr>
            <w:rStyle w:val="Hyperlink"/>
            <w:rFonts w:ascii="Arial" w:hAnsi="Arial" w:cs="Arial"/>
            <w:sz w:val="20"/>
            <w:szCs w:val="20"/>
          </w:rPr>
          <w:t>Evan.fenaroli@phly.com</w:t>
        </w:r>
      </w:hyperlink>
    </w:p>
    <w:p w:rsidR="00F35ABC" w:rsidRPr="00E80C38" w:rsidRDefault="00F35ABC">
      <w:pPr>
        <w:rPr>
          <w:rFonts w:ascii="Arial" w:hAnsi="Arial" w:cs="Arial"/>
          <w:sz w:val="20"/>
          <w:szCs w:val="20"/>
        </w:rPr>
      </w:pPr>
      <w:r>
        <w:rPr>
          <w:rFonts w:ascii="Arial" w:hAnsi="Arial" w:cs="Arial"/>
          <w:sz w:val="20"/>
          <w:szCs w:val="20"/>
        </w:rPr>
        <w:t>610.617.6710</w:t>
      </w:r>
    </w:p>
    <w:p w:rsidR="00E80C38" w:rsidRPr="00E80C38" w:rsidRDefault="00E80C38">
      <w:pPr>
        <w:rPr>
          <w:rFonts w:ascii="Arial" w:hAnsi="Arial" w:cs="Arial"/>
          <w:sz w:val="20"/>
          <w:szCs w:val="20"/>
        </w:rPr>
      </w:pPr>
    </w:p>
    <w:p w:rsidR="00E80C38" w:rsidRPr="00E80C38" w:rsidRDefault="00E80C38">
      <w:pPr>
        <w:rPr>
          <w:rFonts w:ascii="Arial" w:hAnsi="Arial" w:cs="Arial"/>
          <w:sz w:val="20"/>
          <w:szCs w:val="20"/>
        </w:rPr>
      </w:pPr>
    </w:p>
    <w:p w:rsidR="00E80C38" w:rsidRPr="00E80C38" w:rsidRDefault="00E80C38">
      <w:pPr>
        <w:rPr>
          <w:rFonts w:ascii="Arial" w:hAnsi="Arial" w:cs="Arial"/>
          <w:sz w:val="20"/>
          <w:szCs w:val="20"/>
        </w:rPr>
      </w:pPr>
    </w:p>
    <w:p w:rsidR="00E80C38" w:rsidRDefault="00E80C38">
      <w:pPr>
        <w:rPr>
          <w:rFonts w:ascii="Arial" w:hAnsi="Arial" w:cs="Arial"/>
          <w:color w:val="333333"/>
          <w:sz w:val="20"/>
          <w:szCs w:val="20"/>
          <w:shd w:val="clear" w:color="auto" w:fill="FFFFFF"/>
        </w:rPr>
      </w:pPr>
      <w:r w:rsidRPr="00E80C38">
        <w:rPr>
          <w:rFonts w:ascii="Arial" w:hAnsi="Arial" w:cs="Arial"/>
          <w:sz w:val="20"/>
          <w:szCs w:val="20"/>
        </w:rPr>
        <w:t>Evan has been with Philadelphia Insurance Companies (PHLY) since 2008, where he began his insurance career as an underwriter in the Management and Professional Liability division,  focusing on Cyber Security Liability, Professional Liability (Errors &amp; Omissions), and Directors &amp; Officers Liability coverage. He is now an Underwriting Supervisor and Cyber Liability Product Specialist, managing all aspects of PHLY’s Cyber product, in</w:t>
      </w:r>
      <w:r w:rsidRPr="00E80C38">
        <w:rPr>
          <w:rStyle w:val="apple-converted-space"/>
          <w:rFonts w:ascii="Arial" w:hAnsi="Arial" w:cs="Arial"/>
          <w:color w:val="333333"/>
          <w:sz w:val="20"/>
          <w:szCs w:val="20"/>
          <w:shd w:val="clear" w:color="auto" w:fill="FFFFFF"/>
        </w:rPr>
        <w:t>c</w:t>
      </w:r>
      <w:bookmarkStart w:id="0" w:name="_GoBack"/>
      <w:bookmarkEnd w:id="0"/>
      <w:r w:rsidRPr="00E80C38">
        <w:rPr>
          <w:rStyle w:val="apple-converted-space"/>
          <w:rFonts w:ascii="Arial" w:hAnsi="Arial" w:cs="Arial"/>
          <w:color w:val="333333"/>
          <w:sz w:val="20"/>
          <w:szCs w:val="20"/>
          <w:shd w:val="clear" w:color="auto" w:fill="FFFFFF"/>
        </w:rPr>
        <w:t xml:space="preserve">luding </w:t>
      </w:r>
      <w:r w:rsidRPr="00E80C38">
        <w:rPr>
          <w:rFonts w:ascii="Arial" w:hAnsi="Arial" w:cs="Arial"/>
          <w:color w:val="333333"/>
          <w:sz w:val="20"/>
          <w:szCs w:val="20"/>
          <w:shd w:val="clear" w:color="auto" w:fill="FFFFFF"/>
        </w:rPr>
        <w:t>growth, profitability, marketing strategy, and form development.</w:t>
      </w:r>
      <w:r w:rsidR="00201F40">
        <w:rPr>
          <w:rFonts w:ascii="Arial" w:hAnsi="Arial" w:cs="Arial"/>
          <w:color w:val="333333"/>
          <w:sz w:val="20"/>
          <w:szCs w:val="20"/>
          <w:shd w:val="clear" w:color="auto" w:fill="FFFFFF"/>
        </w:rPr>
        <w:t xml:space="preserve"> Evan graduated in 2008 from the University of Pennsylvania</w:t>
      </w:r>
      <w:r w:rsidR="003853D5">
        <w:rPr>
          <w:rFonts w:ascii="Arial" w:hAnsi="Arial" w:cs="Arial"/>
          <w:color w:val="333333"/>
          <w:sz w:val="20"/>
          <w:szCs w:val="20"/>
          <w:shd w:val="clear" w:color="auto" w:fill="FFFFFF"/>
        </w:rPr>
        <w:t>, majoring</w:t>
      </w:r>
      <w:r w:rsidR="00201F40">
        <w:rPr>
          <w:rFonts w:ascii="Arial" w:hAnsi="Arial" w:cs="Arial"/>
          <w:color w:val="333333"/>
          <w:sz w:val="20"/>
          <w:szCs w:val="20"/>
          <w:shd w:val="clear" w:color="auto" w:fill="FFFFFF"/>
        </w:rPr>
        <w:t xml:space="preserve"> in Philosophy, Politi</w:t>
      </w:r>
      <w:r w:rsidR="003853D5">
        <w:rPr>
          <w:rFonts w:ascii="Arial" w:hAnsi="Arial" w:cs="Arial"/>
          <w:color w:val="333333"/>
          <w:sz w:val="20"/>
          <w:szCs w:val="20"/>
          <w:shd w:val="clear" w:color="auto" w:fill="FFFFFF"/>
        </w:rPr>
        <w:t>cs and Economics, and</w:t>
      </w:r>
      <w:r w:rsidR="00201F40">
        <w:rPr>
          <w:rFonts w:ascii="Arial" w:hAnsi="Arial" w:cs="Arial"/>
          <w:color w:val="333333"/>
          <w:sz w:val="20"/>
          <w:szCs w:val="20"/>
          <w:shd w:val="clear" w:color="auto" w:fill="FFFFFF"/>
        </w:rPr>
        <w:t xml:space="preserve"> also holds a Registered Professional Liability Underwriter (RPLU) designation from the Professional Liability Underwriting Society. </w:t>
      </w:r>
    </w:p>
    <w:p w:rsidR="00F35ABC" w:rsidRDefault="00F35ABC">
      <w:pPr>
        <w:rPr>
          <w:rFonts w:ascii="Arial" w:hAnsi="Arial" w:cs="Arial"/>
          <w:color w:val="333333"/>
          <w:sz w:val="20"/>
          <w:szCs w:val="20"/>
          <w:shd w:val="clear" w:color="auto" w:fill="FFFFFF"/>
        </w:rPr>
      </w:pPr>
    </w:p>
    <w:p w:rsidR="00F35ABC" w:rsidRDefault="00F35ABC">
      <w:pPr>
        <w:rPr>
          <w:rFonts w:ascii="Arial" w:hAnsi="Arial" w:cs="Arial"/>
          <w:color w:val="333333"/>
          <w:sz w:val="20"/>
          <w:szCs w:val="20"/>
          <w:shd w:val="clear" w:color="auto" w:fill="FFFFFF"/>
        </w:rPr>
      </w:pPr>
    </w:p>
    <w:p w:rsidR="00F35ABC" w:rsidRDefault="00F35ABC">
      <w:pPr>
        <w:rPr>
          <w:rFonts w:ascii="Arial" w:hAnsi="Arial" w:cs="Arial"/>
          <w:color w:val="333333"/>
          <w:sz w:val="20"/>
          <w:szCs w:val="20"/>
          <w:shd w:val="clear" w:color="auto" w:fill="FFFFFF"/>
        </w:rPr>
      </w:pPr>
    </w:p>
    <w:p w:rsidR="00F35ABC" w:rsidRDefault="00F35ABC">
      <w:pPr>
        <w:rPr>
          <w:rFonts w:ascii="Arial" w:hAnsi="Arial" w:cs="Arial"/>
          <w:color w:val="333333"/>
          <w:sz w:val="20"/>
          <w:szCs w:val="20"/>
          <w:shd w:val="clear" w:color="auto" w:fill="FFFFFF"/>
        </w:rPr>
      </w:pPr>
    </w:p>
    <w:p w:rsidR="00F35ABC" w:rsidRDefault="00F35ABC">
      <w:pPr>
        <w:rPr>
          <w:rFonts w:ascii="Arial" w:hAnsi="Arial" w:cs="Arial"/>
          <w:color w:val="333333"/>
          <w:sz w:val="20"/>
          <w:szCs w:val="20"/>
          <w:shd w:val="clear" w:color="auto" w:fill="FFFFFF"/>
        </w:rPr>
      </w:pPr>
    </w:p>
    <w:p w:rsidR="00F35ABC" w:rsidRDefault="00F35ABC"/>
    <w:sectPr w:rsidR="00F35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38"/>
    <w:rsid w:val="00201F40"/>
    <w:rsid w:val="002C311E"/>
    <w:rsid w:val="003853D5"/>
    <w:rsid w:val="004B56CD"/>
    <w:rsid w:val="006F7616"/>
    <w:rsid w:val="00792924"/>
    <w:rsid w:val="00C209D5"/>
    <w:rsid w:val="00E80C38"/>
    <w:rsid w:val="00F35ABC"/>
    <w:rsid w:val="00FC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0C38"/>
  </w:style>
  <w:style w:type="paragraph" w:styleId="BalloonText">
    <w:name w:val="Balloon Text"/>
    <w:basedOn w:val="Normal"/>
    <w:link w:val="BalloonTextChar"/>
    <w:uiPriority w:val="99"/>
    <w:semiHidden/>
    <w:unhideWhenUsed/>
    <w:rsid w:val="00F35ABC"/>
    <w:rPr>
      <w:rFonts w:ascii="Tahoma" w:hAnsi="Tahoma" w:cs="Tahoma"/>
      <w:sz w:val="16"/>
      <w:szCs w:val="16"/>
    </w:rPr>
  </w:style>
  <w:style w:type="character" w:customStyle="1" w:styleId="BalloonTextChar">
    <w:name w:val="Balloon Text Char"/>
    <w:basedOn w:val="DefaultParagraphFont"/>
    <w:link w:val="BalloonText"/>
    <w:uiPriority w:val="99"/>
    <w:semiHidden/>
    <w:rsid w:val="00F35ABC"/>
    <w:rPr>
      <w:rFonts w:ascii="Tahoma" w:hAnsi="Tahoma" w:cs="Tahoma"/>
      <w:sz w:val="16"/>
      <w:szCs w:val="16"/>
    </w:rPr>
  </w:style>
  <w:style w:type="character" w:styleId="Hyperlink">
    <w:name w:val="Hyperlink"/>
    <w:basedOn w:val="DefaultParagraphFont"/>
    <w:uiPriority w:val="99"/>
    <w:unhideWhenUsed/>
    <w:rsid w:val="00F35A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0C38"/>
  </w:style>
  <w:style w:type="paragraph" w:styleId="BalloonText">
    <w:name w:val="Balloon Text"/>
    <w:basedOn w:val="Normal"/>
    <w:link w:val="BalloonTextChar"/>
    <w:uiPriority w:val="99"/>
    <w:semiHidden/>
    <w:unhideWhenUsed/>
    <w:rsid w:val="00F35ABC"/>
    <w:rPr>
      <w:rFonts w:ascii="Tahoma" w:hAnsi="Tahoma" w:cs="Tahoma"/>
      <w:sz w:val="16"/>
      <w:szCs w:val="16"/>
    </w:rPr>
  </w:style>
  <w:style w:type="character" w:customStyle="1" w:styleId="BalloonTextChar">
    <w:name w:val="Balloon Text Char"/>
    <w:basedOn w:val="DefaultParagraphFont"/>
    <w:link w:val="BalloonText"/>
    <w:uiPriority w:val="99"/>
    <w:semiHidden/>
    <w:rsid w:val="00F35ABC"/>
    <w:rPr>
      <w:rFonts w:ascii="Tahoma" w:hAnsi="Tahoma" w:cs="Tahoma"/>
      <w:sz w:val="16"/>
      <w:szCs w:val="16"/>
    </w:rPr>
  </w:style>
  <w:style w:type="character" w:styleId="Hyperlink">
    <w:name w:val="Hyperlink"/>
    <w:basedOn w:val="DefaultParagraphFont"/>
    <w:uiPriority w:val="99"/>
    <w:unhideWhenUsed/>
    <w:rsid w:val="00F35A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van.fenaroli@ph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Philadelphia Insurance Companies</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Infrastructure and Operations</dc:creator>
  <cp:lastModifiedBy>Infrastructure and Operations</cp:lastModifiedBy>
  <cp:revision>3</cp:revision>
  <dcterms:created xsi:type="dcterms:W3CDTF">2015-09-04T15:36:00Z</dcterms:created>
  <dcterms:modified xsi:type="dcterms:W3CDTF">2015-09-04T15:38:00Z</dcterms:modified>
</cp:coreProperties>
</file>