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36" w:rsidRPr="00576D36" w:rsidRDefault="00576D36" w:rsidP="00576D36">
      <w:pPr>
        <w:rPr>
          <w:b/>
          <w:sz w:val="36"/>
          <w:szCs w:val="36"/>
        </w:rPr>
      </w:pPr>
      <w:r w:rsidRPr="00576D36">
        <w:rPr>
          <w:b/>
          <w:sz w:val="36"/>
          <w:szCs w:val="36"/>
        </w:rPr>
        <w:t xml:space="preserve">Dawn </w:t>
      </w:r>
      <w:proofErr w:type="spellStart"/>
      <w:r w:rsidRPr="00576D36">
        <w:rPr>
          <w:b/>
          <w:sz w:val="36"/>
          <w:szCs w:val="36"/>
        </w:rPr>
        <w:t>Krigstin</w:t>
      </w:r>
      <w:proofErr w:type="spellEnd"/>
    </w:p>
    <w:p w:rsidR="00576D36" w:rsidRDefault="00576D36" w:rsidP="00576D36">
      <w:pPr>
        <w:rPr>
          <w:sz w:val="28"/>
          <w:szCs w:val="28"/>
        </w:rPr>
      </w:pPr>
    </w:p>
    <w:p w:rsidR="00576D36" w:rsidRDefault="00576D36" w:rsidP="00576D36">
      <w:pPr>
        <w:rPr>
          <w:color w:val="1F497D"/>
        </w:rPr>
      </w:pPr>
      <w:r>
        <w:rPr>
          <w:sz w:val="28"/>
          <w:szCs w:val="28"/>
        </w:rPr>
        <w:t xml:space="preserve">Dawn </w:t>
      </w:r>
      <w:proofErr w:type="spellStart"/>
      <w:r>
        <w:rPr>
          <w:sz w:val="28"/>
          <w:szCs w:val="28"/>
        </w:rPr>
        <w:t>Krigstin</w:t>
      </w:r>
      <w:proofErr w:type="spellEnd"/>
      <w:r>
        <w:rPr>
          <w:sz w:val="28"/>
          <w:szCs w:val="28"/>
        </w:rPr>
        <w:t xml:space="preserve"> is the Chief Claims Officer for </w:t>
      </w:r>
      <w:proofErr w:type="spellStart"/>
      <w:r>
        <w:rPr>
          <w:sz w:val="28"/>
          <w:szCs w:val="28"/>
        </w:rPr>
        <w:t>Ironshore</w:t>
      </w:r>
      <w:proofErr w:type="spellEnd"/>
      <w:r>
        <w:rPr>
          <w:sz w:val="28"/>
          <w:szCs w:val="28"/>
        </w:rPr>
        <w:t xml:space="preserve"> Environmental.  In her role, she directly and indirectly handles a broad array of litigated and non litigated issues associated with pollution events, bodily injury, property damage, construction defect, advertising injury, professional liability and more.  In 2009, Dawn founded and built </w:t>
      </w:r>
      <w:proofErr w:type="spellStart"/>
      <w:r>
        <w:rPr>
          <w:sz w:val="28"/>
          <w:szCs w:val="28"/>
        </w:rPr>
        <w:t>Ironshore’s</w:t>
      </w:r>
      <w:proofErr w:type="spellEnd"/>
      <w:r>
        <w:rPr>
          <w:sz w:val="28"/>
          <w:szCs w:val="28"/>
        </w:rPr>
        <w:t xml:space="preserve"> Environmental Claims Department.  Dawn is based out of New York City.</w:t>
      </w:r>
    </w:p>
    <w:p w:rsidR="007F6D90" w:rsidRDefault="007F6D90"/>
    <w:sectPr w:rsidR="007F6D90" w:rsidSect="007F6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04"/>
  <w:defaultTabStop w:val="720"/>
  <w:characterSpacingControl w:val="doNotCompress"/>
  <w:compat/>
  <w:rsids>
    <w:rsidRoot w:val="00576D36"/>
    <w:rsid w:val="002932C4"/>
    <w:rsid w:val="00576D36"/>
    <w:rsid w:val="00705A19"/>
    <w:rsid w:val="00785A06"/>
    <w:rsid w:val="007F6D90"/>
    <w:rsid w:val="00896B27"/>
    <w:rsid w:val="0093457C"/>
    <w:rsid w:val="00B9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36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Text">
    <w:name w:val="Web Text"/>
    <w:basedOn w:val="Normal"/>
    <w:link w:val="WebTextChar"/>
    <w:qFormat/>
    <w:rsid w:val="002932C4"/>
    <w:pPr>
      <w:spacing w:after="120"/>
    </w:pPr>
    <w:rPr>
      <w:rFonts w:ascii="Verdana" w:eastAsia="Times New Roman" w:hAnsi="Verdana"/>
      <w:sz w:val="20"/>
      <w:szCs w:val="20"/>
    </w:rPr>
  </w:style>
  <w:style w:type="character" w:customStyle="1" w:styleId="WebTextChar">
    <w:name w:val="Web Text Char"/>
    <w:link w:val="WebText"/>
    <w:locked/>
    <w:rsid w:val="002932C4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1</cp:revision>
  <dcterms:created xsi:type="dcterms:W3CDTF">2016-01-06T14:37:00Z</dcterms:created>
  <dcterms:modified xsi:type="dcterms:W3CDTF">2016-01-06T14:38:00Z</dcterms:modified>
</cp:coreProperties>
</file>